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40"/>
          <w:szCs w:val="36"/>
        </w:rPr>
        <w:t xml:space="preserve">P L N Á   M O C </w:t>
      </w:r>
    </w:p>
    <w:p>
      <w:pPr>
        <w:pStyle w:val="style0"/>
        <w:jc w:val="center"/>
      </w:pPr>
      <w:r>
        <w:rPr/>
        <w:t>udělená na základě ustanovení § 33 správního řádu č. 500/2004 Sb</w:t>
      </w:r>
    </w:p>
    <w:p>
      <w:pPr>
        <w:pStyle w:val="style0"/>
      </w:pPr>
      <w:r>
        <w:rPr>
          <w:b/>
          <w:sz w:val="24"/>
        </w:rPr>
        <w:t>Zmocnitel:</w:t>
      </w:r>
    </w:p>
    <w:tbl>
      <w:tblPr>
        <w:jc w:val="left"/>
        <w:tblInd w:type="dxa" w:w="-12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18"/>
        <w:gridCol w:w="6626"/>
      </w:tblGrid>
      <w:tr>
        <w:trPr>
          <w:trHeight w:hRule="atLeast" w:val="300"/>
          <w:cantSplit w:val="false"/>
        </w:trPr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Jméno,příjmení/Firma</w:t>
            </w:r>
          </w:p>
        </w:tc>
        <w:tc>
          <w:tcPr>
            <w:tcW w:type="dxa" w:w="662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Bydliště/Sídlo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 xml:space="preserve"> 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Rodné číslo/IČ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</w:pPr>
      <w:r>
        <w:rPr/>
        <w:t>Zmocnitel souhlasí s tím, že zmocněnec je oprávněn udělit plnou moc jiným osobám, aby jednala za zmocnitele způsobem a za podmínek dle této plné moci.</w:t>
      </w:r>
    </w:p>
    <w:p>
      <w:pPr>
        <w:pStyle w:val="style0"/>
      </w:pPr>
      <w:r>
        <w:rPr>
          <w:b/>
        </w:rPr>
        <w:t>Zmocněnec:</w:t>
      </w:r>
    </w:p>
    <w:tbl>
      <w:tblPr>
        <w:jc w:val="left"/>
        <w:tblInd w:type="dxa" w:w="-12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18"/>
        <w:gridCol w:w="6626"/>
      </w:tblGrid>
      <w:tr>
        <w:trPr>
          <w:trHeight w:hRule="atLeast" w:val="300"/>
          <w:cantSplit w:val="false"/>
        </w:trPr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Jméno, příjmení/Firma</w:t>
            </w:r>
          </w:p>
        </w:tc>
        <w:tc>
          <w:tcPr>
            <w:tcW w:type="dxa" w:w="662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Bydliště/Sídlo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Rodné číslo/IČ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  <w:t>Vymezení rozsahu oprávnění zmocněnce jednat za zmocnitele (konkrétní druh změny týkající se provedení úkonu v registru silničních motorových vozidel a jejich přípojných vozidel – Městského úřadu – oddělení dopravy a registr vozidel):</w:t>
      </w:r>
    </w:p>
    <w:p>
      <w:pPr>
        <w:pStyle w:val="style0"/>
      </w:pPr>
      <w:r>
        <w:rPr>
          <w:b/>
        </w:rPr>
        <w:t>Provedení zápisu změny vlastníka a provozovatele, vč. všech úkonů nezbytně souvisejících takto:</w:t>
      </w:r>
    </w:p>
    <w:p>
      <w:pPr>
        <w:pStyle w:val="style0"/>
      </w:pPr>
      <w:r>
        <w:rPr>
          <w:b/>
        </w:rPr>
        <w:t>Jako vlastník vozidla bude zapsán:</w:t>
      </w:r>
    </w:p>
    <w:tbl>
      <w:tblPr>
        <w:jc w:val="left"/>
        <w:tblInd w:type="dxa" w:w="-12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18"/>
        <w:gridCol w:w="6626"/>
      </w:tblGrid>
      <w:tr>
        <w:trPr>
          <w:trHeight w:hRule="atLeast" w:val="300"/>
          <w:cantSplit w:val="false"/>
        </w:trPr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Jméno, příjmení/Firma</w:t>
            </w:r>
          </w:p>
        </w:tc>
        <w:tc>
          <w:tcPr>
            <w:tcW w:type="dxa" w:w="662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Rodné číslo/IČ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b/>
        </w:rPr>
        <w:t>Jako provozovatel vozidla bude zapsán:</w:t>
      </w:r>
    </w:p>
    <w:tbl>
      <w:tblPr>
        <w:jc w:val="left"/>
        <w:tblInd w:type="dxa" w:w="-12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18"/>
        <w:gridCol w:w="6626"/>
      </w:tblGrid>
      <w:tr>
        <w:trPr>
          <w:trHeight w:hRule="atLeast" w:val="300"/>
          <w:cantSplit w:val="false"/>
        </w:trPr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Jméno, příjmení/Firma</w:t>
            </w:r>
          </w:p>
        </w:tc>
        <w:tc>
          <w:tcPr>
            <w:tcW w:type="dxa" w:w="662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Rodné číslo/IČ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b/>
        </w:rPr>
        <w:t>Tato plná moc je udělována ve vztahu k silničnímu motorovému vozidlu (přípojnému vozidlu):</w:t>
      </w:r>
    </w:p>
    <w:tbl>
      <w:tblPr>
        <w:jc w:val="left"/>
        <w:tblInd w:type="dxa" w:w="-12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18"/>
        <w:gridCol w:w="6626"/>
      </w:tblGrid>
      <w:tr>
        <w:trPr>
          <w:trHeight w:hRule="atLeast" w:val="300"/>
          <w:cantSplit w:val="false"/>
        </w:trPr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Tovární značka</w:t>
            </w:r>
          </w:p>
        </w:tc>
        <w:tc>
          <w:tcPr>
            <w:tcW w:type="dxa" w:w="662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231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lang w:eastAsia="cs-CZ"/>
              </w:rPr>
              <w:t> </w:t>
            </w:r>
            <w:r>
              <w:rPr>
                <w:rFonts w:cs="Times New Roman" w:eastAsia="Times New Roman"/>
                <w:color w:val="000000"/>
                <w:lang w:eastAsia="cs-CZ"/>
              </w:rPr>
              <w:t>VIN</w:t>
            </w:r>
          </w:p>
        </w:tc>
        <w:tc>
          <w:tcPr>
            <w:tcW w:type="dxa" w:w="6626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  <w:t>………………………………………………………………</w:t>
      </w:r>
      <w:r>
        <w:rPr/>
        <w:tab/>
        <w:tab/>
        <w:t>………………………………………………………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  <w:t xml:space="preserve">                     </w:t>
      </w:r>
      <w:r>
        <w:rPr/>
        <w:t>Zmocnitel</w:t>
        <w:tab/>
        <w:tab/>
        <w:tab/>
        <w:tab/>
        <w:tab/>
        <w:tab/>
        <w:t xml:space="preserve">   zmocněnec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00000A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2015-01-13T13:15:00.00Z</dcterms:created>
  <dc:creator>Jana</dc:creator>
  <cp:lastModifiedBy>Jana</cp:lastModifiedBy>
  <cp:lastPrinted>2015-01-19T15:28:57.41Z</cp:lastPrinted>
  <dcterms:modified xsi:type="dcterms:W3CDTF">2015-01-13T13:38:00.00Z</dcterms:modified>
  <cp:revision>3</cp:revision>
</cp:coreProperties>
</file>